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3.2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Protokoll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2019-1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BOARD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8"/>
          <w:szCs w:val="28"/>
          <w:u w:val="none"/>
          <w:shd w:fill="auto" w:val="clear"/>
          <w:vertAlign w:val="baseline"/>
          <w:rtl w:val="0"/>
        </w:rPr>
        <w:t xml:space="preserve">Preliminary calling sections meeting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4"/>
          <w:szCs w:val="24"/>
          <w:u w:val="none"/>
          <w:shd w:fill="auto" w:val="clear"/>
          <w:vertAlign w:val="baseline"/>
          <w:rtl w:val="0"/>
        </w:rPr>
        <w:t xml:space="preserve">Date: 201</w:t>
      </w:r>
      <w:r w:rsidDel="00000000" w:rsidR="00000000" w:rsidRPr="00000000">
        <w:rPr>
          <w:rFonts w:ascii="Times" w:cs="Times" w:eastAsia="Times" w:hAnsi="Times"/>
          <w:b w:val="1"/>
          <w:color w:val="365f92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4"/>
          <w:szCs w:val="24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rFonts w:ascii="Times" w:cs="Times" w:eastAsia="Times" w:hAnsi="Times"/>
          <w:b w:val="1"/>
          <w:color w:val="365f92"/>
          <w:sz w:val="24"/>
          <w:szCs w:val="24"/>
          <w:rtl w:val="0"/>
        </w:rPr>
        <w:t xml:space="preserve">2-12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4"/>
          <w:szCs w:val="24"/>
          <w:u w:val="none"/>
          <w:shd w:fill="auto" w:val="clear"/>
          <w:vertAlign w:val="baseline"/>
          <w:rtl w:val="0"/>
        </w:rPr>
        <w:t xml:space="preserve">Time: 17.15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365f92"/>
          <w:sz w:val="24"/>
          <w:szCs w:val="24"/>
          <w:u w:val="none"/>
          <w:shd w:fill="auto" w:val="clear"/>
          <w:vertAlign w:val="baseline"/>
          <w:rtl w:val="0"/>
        </w:rPr>
        <w:t xml:space="preserve">Place: Sal Delta, Lindholmen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4f82b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4f82be"/>
          <w:sz w:val="28"/>
          <w:szCs w:val="28"/>
          <w:u w:val="none"/>
          <w:shd w:fill="auto" w:val="clear"/>
          <w:vertAlign w:val="baseline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§1. The meeting opens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startas av Sjösektionens Ordförande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§2. Determination of the voting length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godkänner röstlängden, 39 röster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§3. Election of the Chairman for the meeting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nominerar Johannes Högman von Post till mötetsordförande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godkänner nominering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§4. Selection of meeting secretary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Nominerar Linnea Henriksson som sekreterare</w:t>
        <w:br w:type="textWrapping"/>
        <w:t xml:space="preserve">Mötet godkänner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§5. Approval of the agenda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godkänner agendan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§6. Adjunct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Håkan Lindahl, mötet godkänner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§7. Choice of two adjusters including voice calculator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Osama El-Segaier och Linn Bogestrand nomineras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godkänner nomineringen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§8. Competent announcement of the meeting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§9. Messages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Kårledningen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Styret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Vinterspelen i April, skolor från olika delar av Sverige, Finland och Tyskland kommer på besök.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Shipping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Förra veckan: Praktikmingel, gick bra. Denna veckan: studenter som ska följa med till Shanghai är utvalda. Gästföreläsning imorgon, 13/12.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SjöNollK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Har hållt aspning, och valt nya sittande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Frasses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Dörr i FT är fixad, koden funkar inte. Fortfarande inget alkoholtillstånd. Julsittning imorgon, biljetter finns kvar.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SJÖLOG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Företagsvärdar sökes fortfarande till mässan 20-21 februari.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Fartygskommittén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Fartyg har aspning, kolla Facebook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Dickson IF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Bröms: ingen mer innebandy eller fotboll i år.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Trädgårdsmästeriet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Ingen i Trädgårdsmästeriet är närvarande. Rodrigo och Adrian Medrala är nya Trädgårdsmästeriet.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PubF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 imorgon för inval av ny ordförande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Olivias Byssa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Inget bröd idag, därför inga burgare. Aspning under nästa termin.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SJUU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Pluggfika, lördagen före nästa tentaperiod.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CHAMM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Inga närvarande.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 Valberedningen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De har hållt intervjuer för NollK. Kommer under nästa läsperiod söka nya studenter till Valberedningen.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§10. Financial statement for the year 17/18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Mail kommer att skickas ut angående sökning av pengar från Styret.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11.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Motions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 motions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§12.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Determination of Elections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NollK: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Nomineras: Ordförande 2020: Trifah Muradi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godkänner nomineringen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Nomineras: Kassör 2020: Jon Håkansson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godkänner nomineringen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Fartygskommittén: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Posterna ordförande och kassör är fortfarande vakanta. Aspning fortsätter i nästa läsperiod. Mötet godkänner bordläggning av inval av posterna.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Prize draw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Första pris: 2 biobiljetter och något ur lådan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Maximilian Weidenhammer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Andra pris: något ur lådan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Amanda Andersson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meeting ends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Mötet avslutas av Johannes Högman von Post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Mötets ordförande: Johannes Högman von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Sekreterare: Linnea Henriksson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Justerare: Osama El-Segaier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Justerare: Linn Bogestrand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