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1"/>
        <w:keepLines w:val="1"/>
        <w:spacing w:after="0" w:before="480" w:line="276" w:lineRule="auto"/>
        <w:contextualSpacing w:val="0"/>
        <w:jc w:val="center"/>
        <w:rPr>
          <w:rFonts w:ascii="Cambria" w:cs="Cambria" w:eastAsia="Cambria" w:hAnsi="Cambria"/>
          <w:b w:val="1"/>
          <w:color w:val="365f91"/>
          <w:sz w:val="20"/>
          <w:szCs w:val="20"/>
        </w:rPr>
      </w:pPr>
      <w:r w:rsidDel="00000000" w:rsidR="00000000" w:rsidRPr="00000000">
        <w:rPr>
          <w:rFonts w:ascii="Cambria" w:cs="Cambria" w:eastAsia="Cambria" w:hAnsi="Cambria"/>
          <w:b w:val="1"/>
          <w:color w:val="365f91"/>
          <w:sz w:val="28"/>
          <w:szCs w:val="28"/>
          <w:rtl w:val="0"/>
        </w:rPr>
        <w:t xml:space="preserve">Slutgiltig Kallelse Sektionsmöte 3</w:t>
      </w:r>
      <w:r w:rsidDel="00000000" w:rsidR="00000000" w:rsidRPr="00000000">
        <w:rPr>
          <w:rtl w:val="0"/>
        </w:rPr>
      </w:r>
    </w:p>
    <w:p w:rsidR="00000000" w:rsidDel="00000000" w:rsidP="00000000" w:rsidRDefault="00000000" w:rsidRPr="00000000" w14:paraId="00000001">
      <w:pPr>
        <w:spacing w:after="200" w:line="276" w:lineRule="auto"/>
        <w:contextualSpacing w:val="0"/>
        <w:rPr>
          <w:rFonts w:ascii="Calibri" w:cs="Calibri" w:eastAsia="Calibri" w:hAnsi="Calibri"/>
          <w:color w:val="444444"/>
          <w:sz w:val="20"/>
          <w:szCs w:val="20"/>
        </w:rPr>
      </w:pPr>
      <w:r w:rsidDel="00000000" w:rsidR="00000000" w:rsidRPr="00000000">
        <w:rPr>
          <w:rFonts w:ascii="Calibri" w:cs="Calibri" w:eastAsia="Calibri" w:hAnsi="Calibri"/>
          <w:color w:val="444444"/>
          <w:sz w:val="22"/>
          <w:szCs w:val="22"/>
          <w:rtl w:val="0"/>
        </w:rPr>
        <w:t xml:space="preserve"> </w:t>
      </w:r>
      <w:r w:rsidDel="00000000" w:rsidR="00000000" w:rsidRPr="00000000">
        <w:rPr>
          <w:rtl w:val="0"/>
        </w:rPr>
      </w:r>
    </w:p>
    <w:p w:rsidR="00000000" w:rsidDel="00000000" w:rsidP="00000000" w:rsidRDefault="00000000" w:rsidRPr="00000000" w14:paraId="00000002">
      <w:pPr>
        <w:keepNext w:val="1"/>
        <w:keepLines w:val="1"/>
        <w:spacing w:after="0" w:before="200" w:line="276" w:lineRule="auto"/>
        <w:contextualSpacing w:val="0"/>
        <w:jc w:val="center"/>
        <w:rPr>
          <w:rFonts w:ascii="Cambria" w:cs="Cambria" w:eastAsia="Cambria" w:hAnsi="Cambria"/>
          <w:b w:val="1"/>
          <w:color w:val="4f81bd"/>
          <w:sz w:val="26"/>
          <w:szCs w:val="26"/>
        </w:rPr>
      </w:pPr>
      <w:r w:rsidDel="00000000" w:rsidR="00000000" w:rsidRPr="00000000">
        <w:rPr>
          <w:rFonts w:ascii="Cambria" w:cs="Cambria" w:eastAsia="Cambria" w:hAnsi="Cambria"/>
          <w:b w:val="1"/>
          <w:color w:val="4f81bd"/>
          <w:sz w:val="26"/>
          <w:szCs w:val="26"/>
          <w:rtl w:val="0"/>
        </w:rPr>
        <w:t xml:space="preserve">Datum: Torsdagen den 2mars</w:t>
      </w:r>
    </w:p>
    <w:p w:rsidR="00000000" w:rsidDel="00000000" w:rsidP="00000000" w:rsidRDefault="00000000" w:rsidRPr="00000000" w14:paraId="00000003">
      <w:pPr>
        <w:keepNext w:val="1"/>
        <w:keepLines w:val="1"/>
        <w:spacing w:after="0" w:before="200" w:line="276" w:lineRule="auto"/>
        <w:contextualSpacing w:val="0"/>
        <w:jc w:val="center"/>
        <w:rPr>
          <w:rFonts w:ascii="Cambria" w:cs="Cambria" w:eastAsia="Cambria" w:hAnsi="Cambria"/>
          <w:b w:val="1"/>
          <w:color w:val="4f81bd"/>
          <w:sz w:val="26"/>
          <w:szCs w:val="26"/>
        </w:rPr>
      </w:pPr>
      <w:r w:rsidDel="00000000" w:rsidR="00000000" w:rsidRPr="00000000">
        <w:rPr>
          <w:rFonts w:ascii="Cambria" w:cs="Cambria" w:eastAsia="Cambria" w:hAnsi="Cambria"/>
          <w:b w:val="1"/>
          <w:color w:val="4f81bd"/>
          <w:sz w:val="26"/>
          <w:szCs w:val="26"/>
          <w:rtl w:val="0"/>
        </w:rPr>
        <w:t xml:space="preserve">Tid: 17:15</w:t>
      </w:r>
    </w:p>
    <w:p w:rsidR="00000000" w:rsidDel="00000000" w:rsidP="00000000" w:rsidRDefault="00000000" w:rsidRPr="00000000" w14:paraId="00000004">
      <w:pPr>
        <w:keepNext w:val="1"/>
        <w:keepLines w:val="1"/>
        <w:spacing w:after="0" w:before="200" w:line="276" w:lineRule="auto"/>
        <w:contextualSpacing w:val="0"/>
        <w:jc w:val="center"/>
        <w:rPr>
          <w:rFonts w:ascii="Cambria" w:cs="Cambria" w:eastAsia="Cambria" w:hAnsi="Cambria"/>
          <w:b w:val="1"/>
          <w:color w:val="4f81bd"/>
          <w:sz w:val="26"/>
          <w:szCs w:val="26"/>
        </w:rPr>
      </w:pPr>
      <w:r w:rsidDel="00000000" w:rsidR="00000000" w:rsidRPr="00000000">
        <w:rPr>
          <w:rFonts w:ascii="Cambria" w:cs="Cambria" w:eastAsia="Cambria" w:hAnsi="Cambria"/>
          <w:b w:val="1"/>
          <w:color w:val="4f81bd"/>
          <w:sz w:val="26"/>
          <w:szCs w:val="26"/>
          <w:rtl w:val="0"/>
        </w:rPr>
        <w:t xml:space="preserve">Plats: Sal Delta, Lindholmen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Fonts w:ascii="Cambria" w:cs="Cambria" w:eastAsia="Cambria" w:hAnsi="Cambria"/>
          <w:b w:val="1"/>
          <w:color w:val="4f81bd"/>
          <w:sz w:val="26"/>
          <w:szCs w:val="26"/>
          <w:rtl w:val="0"/>
        </w:rPr>
        <w:t xml:space="preserve">Dagordning</w:t>
      </w:r>
      <w:r w:rsidDel="00000000" w:rsidR="00000000" w:rsidRPr="00000000">
        <w:rPr>
          <w:rFonts w:ascii="Calibri" w:cs="Calibri" w:eastAsia="Calibri" w:hAnsi="Calibri"/>
          <w:sz w:val="20"/>
          <w:szCs w:val="20"/>
          <w:rtl w:val="0"/>
        </w:rPr>
        <w:br w:type="textWrapping"/>
        <w:br w:type="textWrapping"/>
      </w:r>
      <w:r w:rsidDel="00000000" w:rsidR="00000000" w:rsidRPr="00000000">
        <w:rPr>
          <w:rFonts w:ascii="Calibri" w:cs="Calibri" w:eastAsia="Calibri" w:hAnsi="Calibri"/>
          <w:rtl w:val="0"/>
        </w:rPr>
        <w:t xml:space="preserve">§1. Mötets öppnande</w:t>
        <w:br w:type="textWrapping"/>
        <w:br w:type="textWrapping"/>
        <w:t xml:space="preserve">§2. Fastställande av röstlängden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Senarelagd, framflyttad till efter punkt 7.</w:t>
      </w:r>
      <w:r w:rsidDel="00000000" w:rsidR="00000000" w:rsidRPr="00000000">
        <w:rPr>
          <w:rFonts w:ascii="Calibri" w:cs="Calibri" w:eastAsia="Calibri" w:hAnsi="Calibri"/>
          <w:rtl w:val="0"/>
        </w:rPr>
        <w:br w:type="textWrapping"/>
        <w:br w:type="textWrapping"/>
        <w:t xml:space="preserve">§3. Val av mötesordförande </w:t>
        <w:br w:type="textWrapping"/>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Peder Widborg</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§4. Val av mötessekreterare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Gustaf Liedholm</w:t>
      </w:r>
      <w:r w:rsidDel="00000000" w:rsidR="00000000" w:rsidRPr="00000000">
        <w:rPr>
          <w:rFonts w:ascii="Calibri" w:cs="Calibri" w:eastAsia="Calibri" w:hAnsi="Calibri"/>
          <w:rtl w:val="0"/>
        </w:rPr>
        <w:br w:type="textWrapping"/>
        <w:br w:type="textWrapping"/>
        <w:t xml:space="preserve">§5. Fastställande av Dagordning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Den som vi fått via mail. Om man vill justera kan man titta i den.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§6. Adjungeringar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Vanja här som vår kårrepresentant. Även pubF här på besök. </w:t>
        <w:br w:type="textWrapping"/>
        <w:t xml:space="preserve">Anton Fritzon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Oscar Börjesson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Alexander Liljeman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Pontus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Frida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PubF lämnade efter deras meddelande.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Kan dessa adjungeras in?</w:t>
        <w:br w:type="textWrapping"/>
        <w:t xml:space="preserve">Ja.</w:t>
      </w:r>
      <w:r w:rsidDel="00000000" w:rsidR="00000000" w:rsidRPr="00000000">
        <w:rPr>
          <w:rFonts w:ascii="Calibri" w:cs="Calibri" w:eastAsia="Calibri" w:hAnsi="Calibri"/>
          <w:rtl w:val="0"/>
        </w:rPr>
        <w:br w:type="textWrapping"/>
        <w:br w:type="textWrapping"/>
        <w:t xml:space="preserve">§7. Val av två justerare tillika rösträknare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Nominerade: </w:t>
        <w:br w:type="textWrapping"/>
        <w:t xml:space="preserve">Richard Sjögren, 15 röster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Erik Selin, 3 röster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Gustav Skoglycke, 12 röster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Olle Hemlin, 4 röster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Hanna Bigseth, 2 röster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En röst, handuppräckning, en gång.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Valda blir:</w:t>
        <w:br w:type="textWrapping"/>
        <w:t xml:space="preserve">Richard Sjögren och Gustav Skoglycke</w:t>
      </w:r>
      <w:r w:rsidDel="00000000" w:rsidR="00000000" w:rsidRPr="00000000">
        <w:rPr>
          <w:rFonts w:ascii="Calibri" w:cs="Calibri" w:eastAsia="Calibri" w:hAnsi="Calibri"/>
          <w:rtl w:val="0"/>
        </w:rPr>
        <w:br w:type="textWrapping"/>
        <w:br w:type="textWrapping"/>
        <w:t xml:space="preserve">§8. Mötets behöriga utlysande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Mötet anses som behörigt utlyst.</w:t>
      </w:r>
      <w:r w:rsidDel="00000000" w:rsidR="00000000" w:rsidRPr="00000000">
        <w:rPr>
          <w:rFonts w:ascii="Calibri" w:cs="Calibri" w:eastAsia="Calibri" w:hAnsi="Calibri"/>
          <w:rtl w:val="0"/>
        </w:rPr>
        <w:br w:type="textWrapping"/>
        <w:br w:type="textWrapping"/>
        <w:t xml:space="preserve">§9. Meddelande </w:t>
      </w:r>
    </w:p>
    <w:p w:rsidR="00000000" w:rsidDel="00000000" w:rsidP="00000000" w:rsidRDefault="00000000" w:rsidRPr="00000000" w14:paraId="00000025">
      <w:pP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t xml:space="preserve">- Kårledningen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21 maj deadline för teknologäskningar. Finns mall på chalmers studentkårs hemsida. </w:t>
        <w:br w:type="textWrapping"/>
        <w:t xml:space="preserve">Äska pengar för roliga saker ni vill hitta på.</w:t>
        <w:br w:type="textWrapping"/>
        <w:t xml:space="preserve">Söka FUM, 24 mars.</w:t>
        <w:br w:type="textWrapping"/>
        <w:t xml:space="preserve">Chalmers studentbostäder ska bygga nytt, idag ska initieringsbeslut fattas när det ska börja byggas. Redan i år, 2017, Emilsborg 5.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Aspa allt.</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Studentrösten är snart, var med och rösta. Vanja är projektledare för Charm, aspning lv 1-3. Gå in på Charms facebooksida för mer information.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Vanja lämnade efter meddelande från Trädgårdsmästeriet.</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 Styret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Nya kandidater för 17/18.</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Vårbal kommer bli mer som en traditionell sittning istället för bal. Datum för detta är den 15 april.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Kommer presentera fördelningen av det sökbara projektbidraget för att ge mer till medlemsnyttan. </w:t>
      </w:r>
    </w:p>
    <w:p w:rsidR="00000000" w:rsidDel="00000000" w:rsidP="00000000" w:rsidRDefault="00000000" w:rsidRPr="00000000" w14:paraId="00000030">
      <w:pPr>
        <w:spacing w:after="0" w:lineRule="auto"/>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t xml:space="preserve">- Frasses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Daniel från Frasses.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Frasses ikväll.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Vinterspelen, anmäl er på: </w:t>
      </w:r>
      <w:hyperlink r:id="rId6">
        <w:r w:rsidDel="00000000" w:rsidR="00000000" w:rsidRPr="00000000">
          <w:rPr>
            <w:rFonts w:ascii="Calibri" w:cs="Calibri" w:eastAsia="Calibri" w:hAnsi="Calibri"/>
            <w:i w:val="1"/>
            <w:color w:val="1155cc"/>
            <w:u w:val="single"/>
            <w:rtl w:val="0"/>
          </w:rPr>
          <w:t xml:space="preserve">frasses.sexmaster@gmail.com</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Ca. 2000 kr.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Åbo Finland.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23-26 april.</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 SjöNollK</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4 närvarande på sektionsmötet.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Darla ölchef</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Pope kassör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Misse infochef</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Drippy sittningschef - kommer meddela sektionens kommittéer kring samarbete.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Om man vill kontakta NollK17: </w:t>
      </w:r>
      <w:hyperlink r:id="rId7">
        <w:r w:rsidDel="00000000" w:rsidR="00000000" w:rsidRPr="00000000">
          <w:rPr>
            <w:rFonts w:ascii="Calibri" w:cs="Calibri" w:eastAsia="Calibri" w:hAnsi="Calibri"/>
            <w:i w:val="1"/>
            <w:color w:val="1155cc"/>
            <w:u w:val="single"/>
            <w:rtl w:val="0"/>
          </w:rPr>
          <w:t xml:space="preserve">sjonollk17@gmail.com</w:t>
        </w:r>
      </w:hyperlink>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 SHIPPING</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Precis haft studieresa, väldigt lyckat.</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Fayard varvet.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Köpenhamns och Malmös hamn.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Snart börjar deras aspning. </w:t>
      </w:r>
    </w:p>
    <w:p w:rsidR="00000000" w:rsidDel="00000000" w:rsidP="00000000" w:rsidRDefault="00000000" w:rsidRPr="00000000" w14:paraId="00000045">
      <w:pPr>
        <w:spacing w:after="0" w:lineRule="auto"/>
        <w:ind w:left="1304"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t xml:space="preserve">- SJÖLOG</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Michelle Edouart Palm tackar för mässan och forum.</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Presenterar att hon och Mattias Naperotti är nya projektledare.</w:t>
        <w:br w:type="textWrapping"/>
        <w:t xml:space="preserve">Om man vill vara med kan man kontakta dessa två via Facebook.</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Mötesordf. det har genomförts en mässa och forum vilket enligt honom varit väldigt lyckat.</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 Fartygskommittén</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Ingen närvarande från fartyg.</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 Dickson IF</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Två stycken från Dickson.</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Var nyligen på Åland och spelade innebandyturnering. Placering: fjärdeplats.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Fotboll förra helgen och fick då fair-play-pris.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Badmintonturnering: 25 mars</w:t>
        <w:br w:type="textWrapping"/>
        <w:t xml:space="preserve">Innebandyturnering: 8 april</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CM: någon gång i maj</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Träning varje vecka.</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Tisdagar: Innebandy</w:t>
        <w:br w:type="textWrapping"/>
        <w:t xml:space="preserve">Torsdagar: Fotboll</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Facebooksida om man vill ha mer information.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 Trädgårdsmästeriet</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Powerpoint-presentation.</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Togasittningen, någon gång i vår.</w:t>
      </w:r>
    </w:p>
    <w:p w:rsidR="00000000" w:rsidDel="00000000" w:rsidP="00000000" w:rsidRDefault="00000000" w:rsidRPr="00000000" w14:paraId="0000005B">
      <w:pPr>
        <w:spacing w:after="0" w:lineRule="auto"/>
        <w:ind w:left="1304"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t xml:space="preserve">- PubF</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Kandidater till nästa pubF kommer upp på scen. Alla inte närvarande. Nästa års ordförande Alexander Liljeman</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Olle Hemlin, vice ordf.</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Alexander Björk, kassör</w:t>
        <w:br w:type="textWrapping"/>
        <w:t xml:space="preserve">Hampus Rischel, ölchef</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PR, brunt skägg</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Inköp och sprit, svart skägg</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Lokalansvarig, blont hår</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 år fem sjöare, första gången majoritet i pubF.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i w:val="1"/>
          <w:rtl w:val="0"/>
        </w:rPr>
        <w:t xml:space="preserve">Föreningsmöte måndag nästa vecka gällande nästa års styrelse i pubF.</w:t>
      </w:r>
      <w:r w:rsidDel="00000000" w:rsidR="00000000" w:rsidRPr="00000000">
        <w:rPr>
          <w:rFonts w:ascii="Calibri" w:cs="Calibri" w:eastAsia="Calibri" w:hAnsi="Calibri"/>
          <w:rtl w:val="0"/>
        </w:rPr>
        <w:br w:type="textWrapping"/>
      </w:r>
    </w:p>
    <w:p w:rsidR="00000000" w:rsidDel="00000000" w:rsidP="00000000" w:rsidRDefault="00000000" w:rsidRPr="00000000" w14:paraId="00000066">
      <w:pPr>
        <w:spacing w:after="0" w:lineRule="auto"/>
        <w:ind w:left="1304"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t xml:space="preserve">- Olivias Byssa</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Fyra närvarande. Resterande grillar hamburgare.</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Aspning under läsperiod 4.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Första datumet är den 5 april, i deras rum i nya FT.</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Under första tillfället kommer mer information kring resterande datum för aspningen. </w:t>
      </w:r>
    </w:p>
    <w:p w:rsidR="00000000" w:rsidDel="00000000" w:rsidP="00000000" w:rsidRDefault="00000000" w:rsidRPr="00000000" w14:paraId="0000006C">
      <w:pPr>
        <w:spacing w:after="0" w:lineRule="auto"/>
        <w:ind w:left="1304"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rPr>
      </w:pPr>
      <w:r w:rsidDel="00000000" w:rsidR="00000000" w:rsidRPr="00000000">
        <w:rPr>
          <w:rFonts w:ascii="Calibri" w:cs="Calibri" w:eastAsia="Calibri" w:hAnsi="Calibri"/>
          <w:rtl w:val="0"/>
        </w:rPr>
        <w:t xml:space="preserve">- SJUU</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Inga särskilda meddelanden.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Jobba aktivt för att få fram elevers önskemål.</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Kom gärna med åsikter på deras facebooksida: SjUU.</w:t>
      </w:r>
    </w:p>
    <w:p w:rsidR="00000000" w:rsidDel="00000000" w:rsidP="00000000" w:rsidRDefault="00000000" w:rsidRPr="00000000" w14:paraId="00000071">
      <w:pPr>
        <w:spacing w:after="0" w:lineRule="auto"/>
        <w:ind w:left="1304"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Pluggfika helgen innan tentorna. H håller i nästa pluggfika som är den 11 mars. </w:t>
      </w:r>
    </w:p>
    <w:p w:rsidR="00000000" w:rsidDel="00000000" w:rsidP="00000000" w:rsidRDefault="00000000" w:rsidRPr="00000000" w14:paraId="00000072">
      <w:pP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§10 Avsägelser</w:t>
      </w:r>
    </w:p>
    <w:p w:rsidR="00000000" w:rsidDel="00000000" w:rsidP="00000000" w:rsidRDefault="00000000" w:rsidRPr="00000000" w14:paraId="00000074">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§11. Propositioner</w:t>
      </w:r>
    </w:p>
    <w:p w:rsidR="00000000" w:rsidDel="00000000" w:rsidP="00000000" w:rsidRDefault="00000000" w:rsidRPr="00000000" w14:paraId="0000007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Halvårsredovisning Styret</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Peder har redan nämnt det vi gjort under hösten:</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Budget</w:t>
        <w:br w:type="textWrapping"/>
        <w:t xml:space="preserve">Överlämningen</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Invalsperiod lp3 istället för lp4</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Resultatet har både gett positiva och negativa aspekter</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Under våren kommer det under fyra söndagar hållas utbildningsseminarium av Styret kring kåren och sektionen. Ca. 2 timmar.</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Personer som är intresserade vad som händer kring sektionen och var styrelsen håller på med, samt få fler delaktiga och få deras röster hörda kommer genom dessa seminarium få möjlighet till detta.</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Ca 20st annonser sålda där Styret har utformat en broschyr som ska finnas för att ge information till studenter. Kommer komma runt tiden vid mottagningen så att nya studenter kan ta del av uppbyggnandet av sjösektionen etc.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OK att styrelsen fortsätter arbeta framåt.</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Gustaf Liedholm presenterar budget fördelningen, meddelar att om en har några frågor.</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Fråga: När kommer bidragen betalas ut?</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Strax nu efter fördelningen är beslutad om.</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Fråga: När kommer nästa sökning annonseras ut?</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Svar: Vi kommer att utvärdera processen och ge besked därefter.</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8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Presentation av fördelning av ”Sökbart projektbidrag”</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Peder Widborg tog över mötessekreteraransvaret under denna punkt.</w:t>
      </w:r>
    </w:p>
    <w:p w:rsidR="00000000" w:rsidDel="00000000" w:rsidP="00000000" w:rsidRDefault="00000000" w:rsidRPr="00000000" w14:paraId="0000008C">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 §12. Motioner </w:t>
      </w:r>
    </w:p>
    <w:p w:rsidR="00000000" w:rsidDel="00000000" w:rsidP="00000000" w:rsidRDefault="00000000" w:rsidRPr="00000000" w14:paraId="0000008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Alumnitets och förflutenhets arbetsgrupp (ALFA)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Bilaga 1</w:t>
      </w: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Olle Hemlin presenterar motionen. </w:t>
        <w:br w:type="textWrapping"/>
        <w:t xml:space="preserve">Har tidigare funnits tankar kring start av denna förening.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Alumner har inte haft någon koppling till sektionen på något bra sätt efter att de har examinerats.</w:t>
        <w:br w:type="textWrapping"/>
        <w:t xml:space="preserve">Finns en önskan kring kontaktnät med alumner.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Alumnimiddagen som finns idag är något som tidigare drivits av en sexmästare i Frasses. Då hen inte är direkt intresserad av att komma tillbaka från arbete för att arrangera vill därför ALFA ta över detta ansvar.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Sektionens första medlemsförening.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Yrkanden med hänvisning till motionen.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Reglemente: Ett sektionsmöte</w:t>
        <w:br w:type="textWrapping"/>
        <w:t xml:space="preserve">Stadga: Två sektionsmöten</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Reglementeförändring, §10 läggs till för medlemsföreningar på sjösektionen.</w:t>
        <w:br w:type="textWrapping"/>
        <w:t xml:space="preserve">Styrelsen mandat för att flytta paragraferna. </w:t>
        <w:br w:type="textWrapping"/>
        <w:t xml:space="preserve">Även tillsammans med ALFAs tillförordnad ordförande.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Olle Hemlin och Peder Widborg motionärer.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Eftersom Peder Widborg har varit med och skrivit motionen kan han inte klubba igenom detta.</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Erik Selin ställer upp som frivillig att ta över mötesordförande för detta beslut.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Rösta igenom i helhet: klubbat igenom. Ja.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Peder som mötesordförande igen? Ja.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Nu när det är klubbat igenom behövs medlemmar till styrelsen.</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rtl w:val="0"/>
        </w:rPr>
        <w:t xml:space="preserve">För att göra detta kan man kontakta Olle Hemlin: </w:t>
      </w:r>
      <w:hyperlink r:id="rId8">
        <w:r w:rsidDel="00000000" w:rsidR="00000000" w:rsidRPr="00000000">
          <w:rPr>
            <w:rFonts w:ascii="Calibri" w:cs="Calibri" w:eastAsia="Calibri" w:hAnsi="Calibri"/>
            <w:i w:val="1"/>
            <w:color w:val="1155cc"/>
            <w:u w:val="single"/>
            <w:rtl w:val="0"/>
          </w:rPr>
          <w:t xml:space="preserve">olle.hemlin@live.se</w:t>
        </w:r>
      </w:hyperlink>
      <w:r w:rsidDel="00000000" w:rsidR="00000000" w:rsidRPr="00000000">
        <w:rPr>
          <w:rFonts w:ascii="Calibri" w:cs="Calibri" w:eastAsia="Calibri" w:hAnsi="Calibri"/>
          <w:i w:val="1"/>
          <w:rtl w:val="0"/>
        </w:rPr>
        <w:t xml:space="preserve"> alternativt på hans Facebook.</w:t>
        <w:br w:type="textWrapping"/>
        <w:t xml:space="preserve">De söker efter 4-5 styrelsemedlemmar.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§13. Fastställande av val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Valberedning går fram.</w:t>
      </w:r>
    </w:p>
    <w:p w:rsidR="00000000" w:rsidDel="00000000" w:rsidP="00000000" w:rsidRDefault="00000000" w:rsidRPr="00000000" w14:paraId="0000009D">
      <w:pP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Som mötesordförande tidigare varit inne på så har inval av styret och shipping blivit flyttat till lp3 istället för lp4. Tyvärr har inte söktrycket varit tillräckligt högt för att tillsätta alla poster. Väljs in idag och går på 1 juli 2017</w:t>
      </w:r>
    </w:p>
    <w:p w:rsidR="00000000" w:rsidDel="00000000" w:rsidP="00000000" w:rsidRDefault="00000000" w:rsidRPr="00000000" w14:paraId="0000009E">
      <w:pPr>
        <w:spacing w:after="200" w:line="276" w:lineRule="auto"/>
        <w:contextualSpacing w:val="0"/>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Styret:</w:t>
      </w:r>
    </w:p>
    <w:p w:rsidR="00000000" w:rsidDel="00000000" w:rsidP="00000000" w:rsidRDefault="00000000" w:rsidRPr="00000000" w14:paraId="0000009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Ordförande</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Peder Widborg som tillförordnad ordförande.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Resultat: Ja.</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A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Kassör</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Marcus Carlsson</w:t>
        <w:br w:type="textWrapping"/>
        <w:t xml:space="preserve">Resultat: Ja.</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A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Vice Ordförande</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Johanna Staaf.</w:t>
        <w:br w:type="textWrapping"/>
        <w:t xml:space="preserve">Resultat: Ja.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A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SAMO</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Vakantsatt.</w:t>
        <w:br w:type="textWrapping"/>
        <w:t xml:space="preserve">Ingen som ville nominera sig.</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A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Niki Blässar.</w:t>
        <w:br w:type="textWrapping"/>
        <w:t xml:space="preserve">Resultat: Ja.</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A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ALF</w:t>
      </w: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Vakantsatt</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B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Utbildningsansvarig</w:t>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Joel Tappert.</w:t>
        <w:br w:type="textWrapping"/>
        <w:t xml:space="preserve">Resultat: Ja.</w:t>
      </w:r>
    </w:p>
    <w:p w:rsidR="00000000" w:rsidDel="00000000" w:rsidP="00000000" w:rsidRDefault="00000000" w:rsidRPr="00000000" w14:paraId="000000B4">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SHIPPING</w:t>
      </w:r>
    </w:p>
    <w:p w:rsidR="00000000" w:rsidDel="00000000" w:rsidP="00000000" w:rsidRDefault="00000000" w:rsidRPr="00000000" w14:paraId="000000B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Arbetsmarknadsansvarig Tillika Ordförande</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Vakantsatt</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B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Kassör</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Vakantsatt</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B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Sponsoransvarig</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Vakantsatt</w:t>
      </w:r>
    </w:p>
    <w:p w:rsidR="00000000" w:rsidDel="00000000" w:rsidP="00000000" w:rsidRDefault="00000000" w:rsidRPr="00000000" w14:paraId="000000BD">
      <w:pP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Valberedning</w:t>
      </w:r>
    </w:p>
    <w:p w:rsidR="00000000" w:rsidDel="00000000" w:rsidP="00000000" w:rsidRDefault="00000000" w:rsidRPr="00000000" w14:paraId="000000B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Ordförande</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Tobias Nählinder.</w:t>
        <w:br w:type="textWrapping"/>
        <w:t xml:space="preserve">Resultat: Ja.</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C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Vice ordförande</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Saga Eriksdottir</w:t>
        <w:br w:type="textWrapping"/>
        <w:t xml:space="preserve">Resultat: Ja.</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C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Ledamöter</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Calibri" w:cs="Calibri" w:eastAsia="Calibri" w:hAnsi="Calibri"/>
          <w:i w:val="1"/>
        </w:rPr>
      </w:pPr>
      <w:r w:rsidDel="00000000" w:rsidR="00000000" w:rsidRPr="00000000">
        <w:rPr>
          <w:rFonts w:ascii="Calibri" w:cs="Calibri" w:eastAsia="Calibri" w:hAnsi="Calibri"/>
          <w:i w:val="1"/>
          <w:rtl w:val="0"/>
        </w:rPr>
        <w:t xml:space="preserve">Nominering: Olle Hemlin och Victoria Håkansson + en vakantsatt.</w:t>
        <w:br w:type="textWrapping"/>
        <w:t xml:space="preserve">Resultat: Ja.</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Revisor för verksamhetsåret 16/17</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Nominerad: Lina Bäckman.</w:t>
        <w:br w:type="textWrapping"/>
        <w:t xml:space="preserve">Resultat: Ja.</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Vill även ha någon annan som inte har något ekonomiskt ansvar, styrelsen söker fler.</w:t>
        <w:br w:type="textWrapping"/>
        <w:t xml:space="preserve">Några frivilliga på sektionsmötet? Nej. </w:t>
      </w:r>
    </w:p>
    <w:p w:rsidR="00000000" w:rsidDel="00000000" w:rsidP="00000000" w:rsidRDefault="00000000" w:rsidRPr="00000000" w14:paraId="000000C9">
      <w:pP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Plats två vakantsätts till sektionsmöte 4.</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§14. Övriga frågor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Institutionerna “Sjöfart och marin teknik” samt “Tillämpad mekanik” ska slås ihop.</w:t>
        <w:br w:type="textWrapping"/>
        <w:t xml:space="preserve">Mötesordförande Peder Widborg ritar upp hur systemet är uppbyggt med dess nya institutionsmodell. </w:t>
      </w:r>
    </w:p>
    <w:p w:rsidR="00000000" w:rsidDel="00000000" w:rsidP="00000000" w:rsidRDefault="00000000" w:rsidRPr="00000000" w14:paraId="000000CC">
      <w:pP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Har man några frågor kan man kontakta Peder Widborg på </w:t>
      </w:r>
      <w:hyperlink r:id="rId9">
        <w:r w:rsidDel="00000000" w:rsidR="00000000" w:rsidRPr="00000000">
          <w:rPr>
            <w:rFonts w:ascii="Calibri" w:cs="Calibri" w:eastAsia="Calibri" w:hAnsi="Calibri"/>
            <w:i w:val="1"/>
            <w:color w:val="1155cc"/>
            <w:u w:val="single"/>
            <w:rtl w:val="0"/>
          </w:rPr>
          <w:t xml:space="preserve">peder@widborg.se</w:t>
        </w:r>
      </w:hyperlink>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§15. Utlottning av fint pris</w:t>
      </w:r>
    </w:p>
    <w:p w:rsidR="00000000" w:rsidDel="00000000" w:rsidP="00000000" w:rsidRDefault="00000000" w:rsidRPr="00000000" w14:paraId="000000CE">
      <w:pPr>
        <w:spacing w:after="200" w:line="276"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Olle Hemlin vann priset med lottnummer 56.</w:t>
      </w:r>
    </w:p>
    <w:p w:rsidR="00000000" w:rsidDel="00000000" w:rsidP="00000000" w:rsidRDefault="00000000" w:rsidRPr="00000000" w14:paraId="000000CF">
      <w:pPr>
        <w:spacing w:after="200" w:line="276" w:lineRule="auto"/>
        <w:contextualSpacing w:val="0"/>
        <w:rPr/>
      </w:pPr>
      <w:r w:rsidDel="00000000" w:rsidR="00000000" w:rsidRPr="00000000">
        <w:rPr>
          <w:rFonts w:ascii="Calibri" w:cs="Calibri" w:eastAsia="Calibri" w:hAnsi="Calibri"/>
          <w:rtl w:val="0"/>
        </w:rPr>
        <w:t xml:space="preserve">§16. Mötets avslutande</w:t>
      </w:r>
      <w:r w:rsidDel="00000000" w:rsidR="00000000" w:rsidRPr="00000000">
        <w:rPr>
          <w:rtl w:val="0"/>
        </w:rPr>
        <w:t xml:space="preserve"> </w:t>
      </w:r>
    </w:p>
    <w:p w:rsidR="00000000" w:rsidDel="00000000" w:rsidP="00000000" w:rsidRDefault="00000000" w:rsidRPr="00000000" w14:paraId="000000D0">
      <w:pPr>
        <w:spacing w:after="200" w:line="276" w:lineRule="auto"/>
        <w:contextualSpacing w:val="0"/>
        <w:rPr/>
      </w:pPr>
      <w:r w:rsidDel="00000000" w:rsidR="00000000" w:rsidRPr="00000000">
        <w:rPr>
          <w:rtl w:val="0"/>
        </w:rPr>
      </w:r>
    </w:p>
    <w:p w:rsidR="00000000" w:rsidDel="00000000" w:rsidP="00000000" w:rsidRDefault="00000000" w:rsidRPr="00000000" w14:paraId="000000D1">
      <w:pPr>
        <w:spacing w:after="200" w:line="276" w:lineRule="auto"/>
        <w:contextualSpacing w:val="0"/>
        <w:rPr/>
      </w:pPr>
      <w:r w:rsidDel="00000000" w:rsidR="00000000" w:rsidRPr="00000000">
        <w:rPr>
          <w:rtl w:val="0"/>
        </w:rPr>
      </w:r>
    </w:p>
    <w:p w:rsidR="00000000" w:rsidDel="00000000" w:rsidP="00000000" w:rsidRDefault="00000000" w:rsidRPr="00000000" w14:paraId="000000D2">
      <w:pPr>
        <w:spacing w:after="200" w:line="276" w:lineRule="auto"/>
        <w:contextualSpacing w:val="0"/>
        <w:rPr/>
      </w:pPr>
      <w:r w:rsidDel="00000000" w:rsidR="00000000" w:rsidRPr="00000000">
        <w:rPr>
          <w:rtl w:val="0"/>
        </w:rPr>
      </w:r>
    </w:p>
    <w:p w:rsidR="00000000" w:rsidDel="00000000" w:rsidP="00000000" w:rsidRDefault="00000000" w:rsidRPr="00000000" w14:paraId="000000D3">
      <w:pPr>
        <w:spacing w:after="200" w:line="276" w:lineRule="auto"/>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spacing w:after="200" w:line="276" w:lineRule="auto"/>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första 48 deltagarna kommer att bjudas på hamburgare hjärtligt välkomna!</w:t>
      </w:r>
    </w:p>
    <w:p w:rsidR="00000000" w:rsidDel="00000000" w:rsidP="00000000" w:rsidRDefault="00000000" w:rsidRPr="00000000" w14:paraId="000000D5">
      <w:pPr>
        <w:spacing w:after="200" w:line="276" w:lineRule="auto"/>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Peder Widborg</w:t>
      </w:r>
    </w:p>
    <w:p w:rsidR="00000000" w:rsidDel="00000000" w:rsidP="00000000" w:rsidRDefault="00000000" w:rsidRPr="00000000" w14:paraId="000000D6">
      <w:pPr>
        <w:spacing w:after="200" w:line="276" w:lineRule="auto"/>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Ordförande 16/17</w:t>
      </w:r>
    </w:p>
    <w:sectPr>
      <w:headerReference r:id="rId10" w:type="default"/>
      <w:footerReference r:id="rId11" w:type="default"/>
      <w:pgSz w:h="16838" w:w="11906"/>
      <w:pgMar w:bottom="1843" w:top="2552" w:left="1191" w:right="7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 w:name="Officina Sans ITC TT"/>
  <w:font w:name="ITC Officina Sans Book"/>
  <w:font w:name="OfficinaSanSCITCT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tabs>
        <w:tab w:val="left" w:pos="2835"/>
        <w:tab w:val="left" w:pos="5103"/>
      </w:tabs>
      <w:spacing w:after="0" w:before="0" w:line="240" w:lineRule="auto"/>
      <w:ind w:left="0" w:right="0" w:firstLine="0"/>
      <w:contextualSpacing w:val="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av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margin">
                <wp:posOffset>-12699</wp:posOffset>
              </wp:positionH>
              <wp:positionV relativeFrom="paragraph">
                <wp:posOffset>-152399</wp:posOffset>
              </wp:positionV>
              <wp:extent cx="6172200" cy="25400"/>
              <wp:effectExtent b="0" l="0" r="0" t="0"/>
              <wp:wrapNone/>
              <wp:docPr id="1" name=""/>
              <a:graphic>
                <a:graphicData uri="http://schemas.microsoft.com/office/word/2010/wordprocessingShape">
                  <wps:wsp>
                    <wps:cNvCnPr/>
                    <wps:spPr>
                      <a:xfrm>
                        <a:off x="2259900" y="3780000"/>
                        <a:ext cx="6172200" cy="0"/>
                      </a:xfrm>
                      <a:prstGeom prst="straightConnector1">
                        <a:avLst/>
                      </a:prstGeom>
                      <a:noFill/>
                      <a:ln cap="flat" cmpd="sng" w="28575">
                        <a:solidFill>
                          <a:srgbClr val="003366"/>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4294967295" distT="4294967295" distL="114300" distR="114300" hidden="0" layoutInCell="1" locked="0" relativeHeight="0" simplePos="0">
              <wp:simplePos x="0" y="0"/>
              <wp:positionH relativeFrom="margin">
                <wp:posOffset>-12699</wp:posOffset>
              </wp:positionH>
              <wp:positionV relativeFrom="paragraph">
                <wp:posOffset>-152399</wp:posOffset>
              </wp:positionV>
              <wp:extent cx="6172200" cy="254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172200" cy="25400"/>
                      </a:xfrm>
                      <a:prstGeom prst="rect"/>
                      <a:ln/>
                    </pic:spPr>
                  </pic:pic>
                </a:graphicData>
              </a:graphic>
            </wp:anchor>
          </w:drawing>
        </mc:Fallback>
      </mc:AlternateConten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tabs>
        <w:tab w:val="left" w:pos="5387"/>
      </w:tabs>
      <w:spacing w:after="624" w:before="0" w:line="240" w:lineRule="auto"/>
      <w:ind w:left="0" w:right="0" w:firstLine="0"/>
      <w:contextualSpacing w:val="0"/>
      <w:jc w:val="left"/>
      <w:rPr>
        <w:rFonts w:ascii="ITC Officina Sans Book" w:cs="ITC Officina Sans Book" w:eastAsia="ITC Officina Sans Book" w:hAnsi="ITC Officina Sans Book"/>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tabs>
        <w:tab w:val="right" w:pos="9923"/>
      </w:tabs>
      <w:spacing w:after="0" w:before="851"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OfficinaSanSCITCTT" w:cs="OfficinaSanSCITCTT" w:eastAsia="OfficinaSanSCITCTT" w:hAnsi="OfficinaSanSCITCTT"/>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Kallelse</w:t>
    </w:r>
    <w:r w:rsidDel="00000000" w:rsidR="00000000" w:rsidRPr="00000000">
      <w:drawing>
        <wp:anchor allowOverlap="1" behindDoc="0" distB="0" distT="0" distL="114300" distR="114300" hidden="0" layoutInCell="1" locked="0" relativeHeight="0" simplePos="0">
          <wp:simplePos x="0" y="0"/>
          <wp:positionH relativeFrom="margin">
            <wp:posOffset>-756284</wp:posOffset>
          </wp:positionH>
          <wp:positionV relativeFrom="paragraph">
            <wp:posOffset>-545464</wp:posOffset>
          </wp:positionV>
          <wp:extent cx="5765800" cy="1651000"/>
          <wp:effectExtent b="0" l="0" r="0" t="0"/>
          <wp:wrapSquare wrapText="bothSides" distB="0" distT="0" distL="114300" distR="114300"/>
          <wp:docPr descr="Logo_standard_3rad_sjö" id="2" name="image4.png"/>
          <a:graphic>
            <a:graphicData uri="http://schemas.openxmlformats.org/drawingml/2006/picture">
              <pic:pic>
                <pic:nvPicPr>
                  <pic:cNvPr descr="Logo_standard_3rad_sjö" id="0" name="image4.png"/>
                  <pic:cNvPicPr preferRelativeResize="0"/>
                </pic:nvPicPr>
                <pic:blipFill>
                  <a:blip r:embed="rId1"/>
                  <a:srcRect b="0" l="0" r="0" t="0"/>
                  <a:stretch>
                    <a:fillRect/>
                  </a:stretch>
                </pic:blipFill>
                <pic:spPr>
                  <a:xfrm>
                    <a:off x="0" y="0"/>
                    <a:ext cx="5765800" cy="1651000"/>
                  </a:xfrm>
                  <a:prstGeom prst="rect"/>
                  <a:ln/>
                </pic:spPr>
              </pic:pic>
            </a:graphicData>
          </a:graphic>
        </wp:anchor>
      </w:drawing>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tabs>
        <w:tab w:val="right" w:pos="9923"/>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2017-02-27</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tabs>
        <w:tab w:val="right" w:pos="9923"/>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Styrelsen</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tabs>
        <w:tab w:val="right" w:pos="9923"/>
      </w:tabs>
      <w:spacing w:after="0" w:before="0" w:line="240" w:lineRule="auto"/>
      <w:ind w:left="0" w:right="0" w:firstLine="0"/>
      <w:contextualSpacing w:val="0"/>
      <w:jc w:val="left"/>
      <w:rPr>
        <w:rFonts w:ascii="OfficinaSanSCITCTT" w:cs="OfficinaSanSCITCTT" w:eastAsia="OfficinaSanSCITCTT" w:hAnsi="OfficinaSanSCITCT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tabs>
        <w:tab w:val="right" w:pos="9923"/>
      </w:tabs>
      <w:spacing w:after="0" w:before="0" w:line="240" w:lineRule="auto"/>
      <w:ind w:left="0" w:right="0" w:firstLine="0"/>
      <w:contextualSpacing w:val="0"/>
      <w:jc w:val="left"/>
      <w:rPr>
        <w:rFonts w:ascii="OfficinaSanSCITCTT" w:cs="OfficinaSanSCITCTT" w:eastAsia="OfficinaSanSCITCTT" w:hAnsi="OfficinaSanSCITCTT"/>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fficina Sans ITC TT" w:cs="Officina Sans ITC TT" w:eastAsia="Officina Sans ITC TT" w:hAnsi="Officina Sans ITC TT"/>
        <w:sz w:val="24"/>
        <w:szCs w:val="24"/>
        <w:lang w:val="sv-SE"/>
      </w:rPr>
    </w:rPrDefault>
    <w:pPrDefault>
      <w:pPr>
        <w:widowControl w:val="0"/>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contextualSpacing w:val="0"/>
      <w:jc w:val="left"/>
    </w:pPr>
    <w:rPr>
      <w:rFonts w:ascii="Officina Sans ITC TT" w:cs="Officina Sans ITC TT" w:eastAsia="Officina Sans ITC TT" w:hAnsi="Officina Sans ITC TT"/>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contextualSpacing w:val="0"/>
      <w:jc w:val="left"/>
    </w:pPr>
    <w:rPr>
      <w:rFonts w:ascii="Officina Sans ITC TT" w:cs="Officina Sans ITC TT" w:eastAsia="Officina Sans ITC TT" w:hAnsi="Officina Sans ITC TT"/>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contextualSpacing w:val="0"/>
      <w:jc w:val="left"/>
    </w:pPr>
    <w:rPr>
      <w:rFonts w:ascii="Officina Sans ITC TT" w:cs="Officina Sans ITC TT" w:eastAsia="Officina Sans ITC TT" w:hAnsi="Officina Sans ITC TT"/>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rPr>
      <w:rFonts w:ascii="Cambria" w:cs="Cambria" w:eastAsia="Cambria" w:hAnsi="Cambria"/>
      <w:b w:val="0"/>
      <w:i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eder@widborg.se" TargetMode="External"/><Relationship Id="rId5" Type="http://schemas.openxmlformats.org/officeDocument/2006/relationships/styles" Target="styles.xml"/><Relationship Id="rId6" Type="http://schemas.openxmlformats.org/officeDocument/2006/relationships/hyperlink" Target="mailto:frasses.sexmaster@gmail.com" TargetMode="External"/><Relationship Id="rId7" Type="http://schemas.openxmlformats.org/officeDocument/2006/relationships/hyperlink" Target="mailto:sjonollk17@gmail.com" TargetMode="External"/><Relationship Id="rId8" Type="http://schemas.openxmlformats.org/officeDocument/2006/relationships/hyperlink" Target="mailto:olle.hemlin@live.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